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CD" w:rsidRPr="00BC23CF" w:rsidRDefault="00F848CF" w:rsidP="00F47592">
      <w:pPr>
        <w:spacing w:after="0" w:line="240" w:lineRule="auto"/>
        <w:jc w:val="both"/>
        <w:rPr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2.5pt;height:152.25pt;visibility:visible">
            <v:imagedata r:id="rId8" o:title=""/>
          </v:shape>
        </w:pict>
      </w:r>
    </w:p>
    <w:p w:rsidR="002370B5" w:rsidRDefault="002370B5" w:rsidP="008F6D9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370B5" w:rsidRPr="002370B5" w:rsidRDefault="002370B5" w:rsidP="002370B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0B5">
        <w:rPr>
          <w:rFonts w:ascii="Times New Roman" w:hAnsi="Times New Roman" w:cs="Times New Roman"/>
          <w:b/>
          <w:sz w:val="26"/>
          <w:szCs w:val="26"/>
        </w:rPr>
        <w:t xml:space="preserve">ПРЕДЛОЖЕНИЕ </w:t>
      </w:r>
    </w:p>
    <w:p w:rsidR="002370B5" w:rsidRDefault="002370B5" w:rsidP="002370B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370B5">
        <w:rPr>
          <w:rFonts w:ascii="Times New Roman" w:hAnsi="Times New Roman" w:cs="Times New Roman"/>
          <w:b/>
          <w:sz w:val="26"/>
          <w:szCs w:val="26"/>
        </w:rPr>
        <w:t>об установке приборов учета электрической энергии</w:t>
      </w:r>
    </w:p>
    <w:p w:rsidR="002370B5" w:rsidRPr="002370B5" w:rsidRDefault="002370B5" w:rsidP="002370B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370B5" w:rsidRPr="002370B5" w:rsidRDefault="002370B5" w:rsidP="002370B5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2370B5">
        <w:rPr>
          <w:rFonts w:ascii="Times New Roman" w:hAnsi="Times New Roman"/>
          <w:sz w:val="26"/>
          <w:szCs w:val="26"/>
        </w:rPr>
        <w:t>Сообщаем Вам, что 27.11.2009г. вступил в силу Федеральный закон от 23.11.2009г. №261-ФЗ «Об энергосбережении и повышении энергетической эффективности и о внесении  изменений в отдельные законодательные акты РФ», который создает правовые, экономические и организационные  основы энергосбережения  и повышения энергетической эффективности в РФ.</w:t>
      </w:r>
    </w:p>
    <w:p w:rsidR="002370B5" w:rsidRPr="002370B5" w:rsidRDefault="002370B5" w:rsidP="002370B5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2370B5">
        <w:rPr>
          <w:rFonts w:ascii="Times New Roman" w:hAnsi="Times New Roman"/>
          <w:sz w:val="26"/>
          <w:szCs w:val="26"/>
        </w:rPr>
        <w:t>Поскольку Вы являетесь собственником жилого дома, который подключен к электрическим сетям централизованного электроснабжения, то в соответствии со ст.13 вышеуказанного закона Вы обязаны в срок до 01.01.2012г. обеспечить установку  и ввод в эксплуатацию индивидуального прибора учета электрической энергии.</w:t>
      </w:r>
    </w:p>
    <w:p w:rsidR="002370B5" w:rsidRPr="002370B5" w:rsidRDefault="002370B5" w:rsidP="002370B5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ЗАО «Электросеть»</w:t>
      </w:r>
      <w:r w:rsidRPr="002370B5">
        <w:rPr>
          <w:rFonts w:ascii="Times New Roman" w:hAnsi="Times New Roman"/>
          <w:sz w:val="26"/>
          <w:szCs w:val="26"/>
        </w:rPr>
        <w:t>, оказывающая услуги по передаче электрической энергии, осуществляет деятельность по установке, замене приборов учета электрической энергии.</w:t>
      </w:r>
    </w:p>
    <w:p w:rsidR="002370B5" w:rsidRPr="002370B5" w:rsidRDefault="002370B5" w:rsidP="002370B5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2370B5">
        <w:rPr>
          <w:rFonts w:ascii="Times New Roman" w:hAnsi="Times New Roman"/>
          <w:sz w:val="26"/>
          <w:szCs w:val="26"/>
        </w:rPr>
        <w:t>Мы предлагаем Вам установку индивидуальных приборов учета электрической энергии, а также их замену.</w:t>
      </w:r>
    </w:p>
    <w:p w:rsidR="002370B5" w:rsidRPr="002370B5" w:rsidRDefault="002370B5" w:rsidP="002370B5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2370B5">
        <w:rPr>
          <w:rFonts w:ascii="Times New Roman" w:hAnsi="Times New Roman"/>
          <w:sz w:val="26"/>
          <w:szCs w:val="26"/>
        </w:rPr>
        <w:t>Мы не вправе отказать Вам в случае Вашего обращения о заключении договора по установке и замене приборов учета электрической энергии.</w:t>
      </w:r>
    </w:p>
    <w:p w:rsidR="002370B5" w:rsidRPr="002370B5" w:rsidRDefault="002370B5" w:rsidP="002370B5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2370B5">
        <w:rPr>
          <w:rFonts w:ascii="Times New Roman" w:hAnsi="Times New Roman"/>
          <w:sz w:val="26"/>
          <w:szCs w:val="26"/>
        </w:rPr>
        <w:t xml:space="preserve">Кроме того, так как вы являетесь собственником жилого дома, наша организация обязана при заключении договора на установку либо замену прибора учета предоставить рассрочку в оплате сроком на 5 лет равными долями </w:t>
      </w:r>
      <w:proofErr w:type="gramStart"/>
      <w:r w:rsidRPr="002370B5">
        <w:rPr>
          <w:rFonts w:ascii="Times New Roman" w:hAnsi="Times New Roman"/>
          <w:sz w:val="26"/>
          <w:szCs w:val="26"/>
        </w:rPr>
        <w:t>с даты заключения</w:t>
      </w:r>
      <w:proofErr w:type="gramEnd"/>
      <w:r w:rsidRPr="002370B5">
        <w:rPr>
          <w:rFonts w:ascii="Times New Roman" w:hAnsi="Times New Roman"/>
          <w:sz w:val="26"/>
          <w:szCs w:val="26"/>
        </w:rPr>
        <w:t xml:space="preserve"> договора. Но по Вашему решению Вы также можете оплатить оказанную услугу единовременно или с меньшим периодом рассрочки.</w:t>
      </w:r>
    </w:p>
    <w:p w:rsidR="002370B5" w:rsidRPr="002370B5" w:rsidRDefault="002370B5" w:rsidP="002370B5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2370B5">
        <w:rPr>
          <w:rFonts w:ascii="Times New Roman" w:hAnsi="Times New Roman"/>
          <w:sz w:val="26"/>
          <w:szCs w:val="26"/>
        </w:rPr>
        <w:t xml:space="preserve">С каталогом приборов учета электрической энергии, ценами на их установку либо замену, Вы можете ознакомиться на сайте </w:t>
      </w:r>
      <w:r>
        <w:rPr>
          <w:rFonts w:ascii="Times New Roman" w:hAnsi="Times New Roman"/>
          <w:sz w:val="26"/>
          <w:szCs w:val="26"/>
        </w:rPr>
        <w:t xml:space="preserve">ЗАО «Электросеть» </w:t>
      </w:r>
      <w:proofErr w:type="spellStart"/>
      <w:r w:rsidRPr="002370B5">
        <w:rPr>
          <w:rFonts w:ascii="Times New Roman" w:hAnsi="Times New Roman"/>
          <w:sz w:val="26"/>
          <w:szCs w:val="26"/>
        </w:rPr>
        <w:t>www</w:t>
      </w:r>
      <w:proofErr w:type="spellEnd"/>
      <w:r w:rsidRPr="002370B5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zaoelektroset</w:t>
      </w:r>
      <w:proofErr w:type="spellEnd"/>
      <w:r w:rsidRPr="002370B5">
        <w:rPr>
          <w:rFonts w:ascii="Times New Roman" w:hAnsi="Times New Roman"/>
          <w:sz w:val="26"/>
          <w:szCs w:val="26"/>
        </w:rPr>
        <w:t>.</w:t>
      </w:r>
      <w:proofErr w:type="spellStart"/>
      <w:r w:rsidRPr="002370B5">
        <w:rPr>
          <w:rFonts w:ascii="Times New Roman" w:hAnsi="Times New Roman"/>
          <w:sz w:val="26"/>
          <w:szCs w:val="26"/>
        </w:rPr>
        <w:t>ru</w:t>
      </w:r>
      <w:proofErr w:type="spellEnd"/>
      <w:r w:rsidRPr="002370B5">
        <w:rPr>
          <w:rFonts w:ascii="Times New Roman" w:hAnsi="Times New Roman"/>
          <w:sz w:val="26"/>
          <w:szCs w:val="26"/>
        </w:rPr>
        <w:t xml:space="preserve"> в сети Интернет, </w:t>
      </w:r>
      <w:proofErr w:type="gramStart"/>
      <w:r w:rsidRPr="002370B5">
        <w:rPr>
          <w:rFonts w:ascii="Times New Roman" w:hAnsi="Times New Roman"/>
          <w:sz w:val="26"/>
          <w:szCs w:val="26"/>
        </w:rPr>
        <w:t>либо</w:t>
      </w:r>
      <w:proofErr w:type="gramEnd"/>
      <w:r w:rsidRPr="002370B5">
        <w:rPr>
          <w:rFonts w:ascii="Times New Roman" w:hAnsi="Times New Roman"/>
          <w:sz w:val="26"/>
          <w:szCs w:val="26"/>
        </w:rPr>
        <w:t xml:space="preserve"> позвонив по телефону </w:t>
      </w:r>
      <w:r>
        <w:rPr>
          <w:rFonts w:ascii="Times New Roman" w:hAnsi="Times New Roman"/>
          <w:sz w:val="26"/>
          <w:szCs w:val="26"/>
        </w:rPr>
        <w:t xml:space="preserve">Обособленного подразделения Вашего региона (смотрите в разделе контакты на сайте  </w:t>
      </w:r>
      <w:proofErr w:type="spellStart"/>
      <w:r w:rsidRPr="002370B5">
        <w:rPr>
          <w:rFonts w:ascii="Times New Roman" w:hAnsi="Times New Roman"/>
          <w:sz w:val="26"/>
          <w:szCs w:val="26"/>
        </w:rPr>
        <w:t>www</w:t>
      </w:r>
      <w:proofErr w:type="spellEnd"/>
      <w:r w:rsidRPr="002370B5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zaoelektroset</w:t>
      </w:r>
      <w:proofErr w:type="spellEnd"/>
      <w:r w:rsidRPr="002370B5">
        <w:rPr>
          <w:rFonts w:ascii="Times New Roman" w:hAnsi="Times New Roman"/>
          <w:sz w:val="26"/>
          <w:szCs w:val="26"/>
        </w:rPr>
        <w:t>.</w:t>
      </w:r>
      <w:proofErr w:type="spellStart"/>
      <w:r w:rsidRPr="002370B5">
        <w:rPr>
          <w:rFonts w:ascii="Times New Roman" w:hAnsi="Times New Roman"/>
          <w:sz w:val="26"/>
          <w:szCs w:val="26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2370B5" w:rsidRDefault="002370B5" w:rsidP="002370B5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2370B5">
        <w:rPr>
          <w:rFonts w:ascii="Times New Roman" w:hAnsi="Times New Roman"/>
          <w:sz w:val="26"/>
          <w:szCs w:val="26"/>
        </w:rPr>
        <w:t>Для того</w:t>
      </w:r>
      <w:proofErr w:type="gramStart"/>
      <w:r w:rsidRPr="002370B5">
        <w:rPr>
          <w:rFonts w:ascii="Times New Roman" w:hAnsi="Times New Roman"/>
          <w:sz w:val="26"/>
          <w:szCs w:val="26"/>
        </w:rPr>
        <w:t>,</w:t>
      </w:r>
      <w:proofErr w:type="gramEnd"/>
      <w:r w:rsidRPr="002370B5">
        <w:rPr>
          <w:rFonts w:ascii="Times New Roman" w:hAnsi="Times New Roman"/>
          <w:sz w:val="26"/>
          <w:szCs w:val="26"/>
        </w:rPr>
        <w:t xml:space="preserve"> чтобы воспользоваться настоящим Предложением, Вам необходимо обратиться для заключения договора по установке, замене прибора учета электрической энергии по адресу</w:t>
      </w:r>
      <w:r>
        <w:rPr>
          <w:rFonts w:ascii="Times New Roman" w:hAnsi="Times New Roman"/>
          <w:sz w:val="26"/>
          <w:szCs w:val="26"/>
        </w:rPr>
        <w:t>: адрес</w:t>
      </w:r>
      <w:r w:rsidRPr="002370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Обособленного подразделения Вашего региона.</w:t>
      </w:r>
    </w:p>
    <w:p w:rsidR="002370B5" w:rsidRPr="002370B5" w:rsidRDefault="002370B5" w:rsidP="002370B5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2370B5">
        <w:rPr>
          <w:rFonts w:ascii="Times New Roman" w:hAnsi="Times New Roman"/>
          <w:sz w:val="26"/>
          <w:szCs w:val="26"/>
        </w:rPr>
        <w:t>Согласно ст.13 вышеуказанного Федерального закона действия по установке, замене прибора учета электрической энергии вправе осуществлять лица, отвечающие требованиям, установленным законодательством РФ для осуществления таких действий.</w:t>
      </w:r>
    </w:p>
    <w:p w:rsidR="002370B5" w:rsidRPr="002370B5" w:rsidRDefault="002370B5" w:rsidP="002370B5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70B5">
        <w:rPr>
          <w:rFonts w:ascii="Times New Roman" w:hAnsi="Times New Roman"/>
          <w:sz w:val="26"/>
          <w:szCs w:val="26"/>
        </w:rPr>
        <w:t xml:space="preserve">В связи с этим, а также принимая во внимание тот факт, что прибор учета предназначен для определения объема потребленной электрической энергии, а также для расчетов за нее, то при пользовании услугами по установке, замене </w:t>
      </w:r>
      <w:r w:rsidRPr="002370B5">
        <w:rPr>
          <w:rFonts w:ascii="Times New Roman" w:hAnsi="Times New Roman"/>
          <w:sz w:val="26"/>
          <w:szCs w:val="26"/>
        </w:rPr>
        <w:lastRenderedPageBreak/>
        <w:t>приборов  учета третьими лицами Вам необходимо совершить действия, которые бы обеспечили участие нашей организации в процессе их установки, замены, проверки и опломбировании.</w:t>
      </w:r>
      <w:proofErr w:type="gramEnd"/>
      <w:r w:rsidRPr="002370B5">
        <w:rPr>
          <w:rFonts w:ascii="Times New Roman" w:hAnsi="Times New Roman"/>
          <w:sz w:val="26"/>
          <w:szCs w:val="26"/>
        </w:rPr>
        <w:tab/>
        <w:t>Обращаем ваше внимание, что если Вы не обеспечите установку (замену) прибора учета электрической энергии  до 01.01.2012г., то согласно ст.13 вышеуказанного федерального закона Вы будете обязаны обеспечить допуск представителей нашей организации к месту установки прибора учета электрической энергии и оплатить расходы предприятия  на их установку (замену).</w:t>
      </w:r>
    </w:p>
    <w:p w:rsidR="002370B5" w:rsidRPr="002370B5" w:rsidRDefault="002370B5" w:rsidP="002370B5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2370B5">
        <w:rPr>
          <w:rFonts w:ascii="Times New Roman" w:hAnsi="Times New Roman"/>
          <w:sz w:val="26"/>
          <w:szCs w:val="26"/>
        </w:rPr>
        <w:t xml:space="preserve">Если услуги по установке (замене) приборов учета не будут Вами оплачены в добровольном порядке, то </w:t>
      </w:r>
      <w:r>
        <w:rPr>
          <w:rFonts w:ascii="Times New Roman" w:hAnsi="Times New Roman"/>
          <w:sz w:val="26"/>
          <w:szCs w:val="26"/>
        </w:rPr>
        <w:t>ЗАО «Электросеть»</w:t>
      </w:r>
      <w:r w:rsidRPr="002370B5">
        <w:rPr>
          <w:rFonts w:ascii="Times New Roman" w:hAnsi="Times New Roman"/>
          <w:sz w:val="26"/>
          <w:szCs w:val="26"/>
        </w:rPr>
        <w:t xml:space="preserve"> будет вынуждена в установленном порядке взыскать с Вас понесенные расходы, включая ра</w:t>
      </w:r>
      <w:bookmarkStart w:id="0" w:name="_GoBack"/>
      <w:bookmarkEnd w:id="0"/>
      <w:r w:rsidRPr="002370B5">
        <w:rPr>
          <w:rFonts w:ascii="Times New Roman" w:hAnsi="Times New Roman"/>
          <w:sz w:val="26"/>
          <w:szCs w:val="26"/>
        </w:rPr>
        <w:t>сходы в связи с необходимостью принудительного взыскания.</w:t>
      </w:r>
    </w:p>
    <w:p w:rsidR="00672D52" w:rsidRDefault="00672D52" w:rsidP="009C7F30">
      <w:pPr>
        <w:tabs>
          <w:tab w:val="left" w:pos="5220"/>
        </w:tabs>
        <w:rPr>
          <w:rFonts w:ascii="Times New Roman" w:hAnsi="Times New Roman"/>
          <w:sz w:val="24"/>
          <w:szCs w:val="24"/>
        </w:rPr>
      </w:pPr>
    </w:p>
    <w:p w:rsidR="00672D52" w:rsidRDefault="00672D52" w:rsidP="009C7F30">
      <w:pPr>
        <w:tabs>
          <w:tab w:val="left" w:pos="5220"/>
        </w:tabs>
        <w:rPr>
          <w:rFonts w:ascii="Times New Roman" w:hAnsi="Times New Roman"/>
          <w:sz w:val="24"/>
          <w:szCs w:val="24"/>
        </w:rPr>
      </w:pPr>
    </w:p>
    <w:p w:rsidR="00672D52" w:rsidRDefault="00672D52" w:rsidP="009C7F30">
      <w:pPr>
        <w:tabs>
          <w:tab w:val="left" w:pos="5220"/>
        </w:tabs>
        <w:rPr>
          <w:rFonts w:ascii="Times New Roman" w:hAnsi="Times New Roman"/>
          <w:sz w:val="24"/>
          <w:szCs w:val="24"/>
        </w:rPr>
      </w:pPr>
    </w:p>
    <w:p w:rsidR="00672D52" w:rsidRDefault="00672D52" w:rsidP="009C7F30">
      <w:pPr>
        <w:tabs>
          <w:tab w:val="left" w:pos="5220"/>
        </w:tabs>
        <w:rPr>
          <w:rFonts w:ascii="Times New Roman" w:hAnsi="Times New Roman"/>
          <w:sz w:val="24"/>
          <w:szCs w:val="24"/>
        </w:rPr>
      </w:pPr>
    </w:p>
    <w:p w:rsidR="00672D52" w:rsidRDefault="00672D52" w:rsidP="009C7F30">
      <w:pPr>
        <w:tabs>
          <w:tab w:val="left" w:pos="5220"/>
        </w:tabs>
        <w:rPr>
          <w:rFonts w:ascii="Times New Roman" w:hAnsi="Times New Roman"/>
          <w:sz w:val="24"/>
          <w:szCs w:val="24"/>
        </w:rPr>
      </w:pPr>
    </w:p>
    <w:sectPr w:rsidR="00672D52" w:rsidSect="00434C33">
      <w:pgSz w:w="11906" w:h="16838" w:code="9"/>
      <w:pgMar w:top="567" w:right="851" w:bottom="397" w:left="1559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7A" w:rsidRDefault="00E7727A" w:rsidP="002977EE">
      <w:pPr>
        <w:spacing w:after="0" w:line="240" w:lineRule="auto"/>
      </w:pPr>
      <w:r>
        <w:separator/>
      </w:r>
    </w:p>
  </w:endnote>
  <w:endnote w:type="continuationSeparator" w:id="0">
    <w:p w:rsidR="00E7727A" w:rsidRDefault="00E7727A" w:rsidP="0029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7A" w:rsidRDefault="00E7727A" w:rsidP="002977EE">
      <w:pPr>
        <w:spacing w:after="0" w:line="240" w:lineRule="auto"/>
      </w:pPr>
      <w:r>
        <w:separator/>
      </w:r>
    </w:p>
  </w:footnote>
  <w:footnote w:type="continuationSeparator" w:id="0">
    <w:p w:rsidR="00E7727A" w:rsidRDefault="00E7727A" w:rsidP="00297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0C8"/>
    <w:multiLevelType w:val="multilevel"/>
    <w:tmpl w:val="4CEC8A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30D55"/>
    <w:multiLevelType w:val="hybridMultilevel"/>
    <w:tmpl w:val="3EFE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D25571"/>
    <w:multiLevelType w:val="hybridMultilevel"/>
    <w:tmpl w:val="EE4C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D91"/>
    <w:rsid w:val="00023266"/>
    <w:rsid w:val="00040FFA"/>
    <w:rsid w:val="0004786C"/>
    <w:rsid w:val="00082B66"/>
    <w:rsid w:val="00086CC3"/>
    <w:rsid w:val="00114243"/>
    <w:rsid w:val="00120E2B"/>
    <w:rsid w:val="00167DB6"/>
    <w:rsid w:val="001B746D"/>
    <w:rsid w:val="001C6A6F"/>
    <w:rsid w:val="001C738E"/>
    <w:rsid w:val="001D2B22"/>
    <w:rsid w:val="00205C95"/>
    <w:rsid w:val="00220CAD"/>
    <w:rsid w:val="002370B5"/>
    <w:rsid w:val="00266670"/>
    <w:rsid w:val="0027680D"/>
    <w:rsid w:val="002977EE"/>
    <w:rsid w:val="002E2041"/>
    <w:rsid w:val="00316E45"/>
    <w:rsid w:val="00391722"/>
    <w:rsid w:val="003C2E23"/>
    <w:rsid w:val="003F50BF"/>
    <w:rsid w:val="004177F2"/>
    <w:rsid w:val="004269B8"/>
    <w:rsid w:val="004333E6"/>
    <w:rsid w:val="00434C33"/>
    <w:rsid w:val="004757EF"/>
    <w:rsid w:val="004B1097"/>
    <w:rsid w:val="005408D0"/>
    <w:rsid w:val="005454E0"/>
    <w:rsid w:val="00546ADE"/>
    <w:rsid w:val="00564FF1"/>
    <w:rsid w:val="005D76F0"/>
    <w:rsid w:val="005F3C55"/>
    <w:rsid w:val="005F7C95"/>
    <w:rsid w:val="00603332"/>
    <w:rsid w:val="006258B3"/>
    <w:rsid w:val="006428A7"/>
    <w:rsid w:val="00666650"/>
    <w:rsid w:val="00672D52"/>
    <w:rsid w:val="006964AF"/>
    <w:rsid w:val="006A58A5"/>
    <w:rsid w:val="006D7259"/>
    <w:rsid w:val="00714D2B"/>
    <w:rsid w:val="00723B82"/>
    <w:rsid w:val="00756604"/>
    <w:rsid w:val="00761FA6"/>
    <w:rsid w:val="00764ECB"/>
    <w:rsid w:val="0079289A"/>
    <w:rsid w:val="0079411C"/>
    <w:rsid w:val="007A6733"/>
    <w:rsid w:val="007B11D9"/>
    <w:rsid w:val="007E3393"/>
    <w:rsid w:val="00823A23"/>
    <w:rsid w:val="00852DA5"/>
    <w:rsid w:val="0087245F"/>
    <w:rsid w:val="008902B0"/>
    <w:rsid w:val="008918B9"/>
    <w:rsid w:val="008B5933"/>
    <w:rsid w:val="008B61A1"/>
    <w:rsid w:val="008C0371"/>
    <w:rsid w:val="008D0391"/>
    <w:rsid w:val="008D0D85"/>
    <w:rsid w:val="008F6D91"/>
    <w:rsid w:val="00916F74"/>
    <w:rsid w:val="00956DEF"/>
    <w:rsid w:val="0096191C"/>
    <w:rsid w:val="0097449A"/>
    <w:rsid w:val="009A7F7A"/>
    <w:rsid w:val="009C7F30"/>
    <w:rsid w:val="009E44A8"/>
    <w:rsid w:val="009E5115"/>
    <w:rsid w:val="009F1253"/>
    <w:rsid w:val="00A05631"/>
    <w:rsid w:val="00A1566E"/>
    <w:rsid w:val="00A336A6"/>
    <w:rsid w:val="00A5570A"/>
    <w:rsid w:val="00AA309D"/>
    <w:rsid w:val="00AC7789"/>
    <w:rsid w:val="00AF0493"/>
    <w:rsid w:val="00B01860"/>
    <w:rsid w:val="00B07437"/>
    <w:rsid w:val="00B20AC6"/>
    <w:rsid w:val="00B31583"/>
    <w:rsid w:val="00B6056E"/>
    <w:rsid w:val="00B81655"/>
    <w:rsid w:val="00BC23CF"/>
    <w:rsid w:val="00BE7346"/>
    <w:rsid w:val="00BF4343"/>
    <w:rsid w:val="00C02D63"/>
    <w:rsid w:val="00C20861"/>
    <w:rsid w:val="00C7075B"/>
    <w:rsid w:val="00C80ADF"/>
    <w:rsid w:val="00CA7466"/>
    <w:rsid w:val="00CB69D8"/>
    <w:rsid w:val="00D036A2"/>
    <w:rsid w:val="00D60E29"/>
    <w:rsid w:val="00D655AE"/>
    <w:rsid w:val="00D8610F"/>
    <w:rsid w:val="00D9433F"/>
    <w:rsid w:val="00E32559"/>
    <w:rsid w:val="00E55490"/>
    <w:rsid w:val="00E660E9"/>
    <w:rsid w:val="00E7727A"/>
    <w:rsid w:val="00EF48A1"/>
    <w:rsid w:val="00F20C80"/>
    <w:rsid w:val="00F32F8C"/>
    <w:rsid w:val="00F35D67"/>
    <w:rsid w:val="00F47592"/>
    <w:rsid w:val="00F848CF"/>
    <w:rsid w:val="00F868CD"/>
    <w:rsid w:val="00FD53D5"/>
    <w:rsid w:val="00FD7596"/>
    <w:rsid w:val="00FE53A1"/>
    <w:rsid w:val="00FE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34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77EE"/>
    <w:pPr>
      <w:keepNext/>
      <w:spacing w:after="0" w:line="240" w:lineRule="auto"/>
      <w:ind w:left="-108"/>
      <w:jc w:val="center"/>
      <w:outlineLvl w:val="0"/>
    </w:pPr>
    <w:rPr>
      <w:rFonts w:ascii="Peterburg" w:eastAsia="Calibri" w:hAnsi="Peterburg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77EE"/>
    <w:pPr>
      <w:keepNext/>
      <w:spacing w:after="0" w:line="240" w:lineRule="auto"/>
      <w:ind w:right="175"/>
      <w:jc w:val="right"/>
      <w:outlineLvl w:val="1"/>
    </w:pPr>
    <w:rPr>
      <w:rFonts w:ascii="Times New Roman" w:eastAsia="Calibri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2977EE"/>
    <w:rPr>
      <w:rFonts w:cs="Times New Roman"/>
    </w:rPr>
  </w:style>
  <w:style w:type="paragraph" w:styleId="a5">
    <w:name w:val="footer"/>
    <w:basedOn w:val="a"/>
    <w:link w:val="a6"/>
    <w:rsid w:val="0029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2977EE"/>
    <w:rPr>
      <w:rFonts w:cs="Times New Roman"/>
    </w:rPr>
  </w:style>
  <w:style w:type="paragraph" w:styleId="a7">
    <w:name w:val="Balloon Text"/>
    <w:basedOn w:val="a"/>
    <w:link w:val="a8"/>
    <w:semiHidden/>
    <w:rsid w:val="0029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2977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2977EE"/>
    <w:rPr>
      <w:rFonts w:ascii="Peterburg" w:hAnsi="Peterburg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2977E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2977EE"/>
    <w:pPr>
      <w:spacing w:after="0" w:line="240" w:lineRule="auto"/>
      <w:ind w:left="-108" w:right="-108"/>
      <w:jc w:val="center"/>
    </w:pPr>
    <w:rPr>
      <w:rFonts w:ascii="Peterburg" w:eastAsia="Calibri" w:hAnsi="Peterburg"/>
      <w:b/>
      <w:sz w:val="24"/>
      <w:szCs w:val="20"/>
      <w:lang w:eastAsia="ru-RU"/>
    </w:rPr>
  </w:style>
  <w:style w:type="character" w:styleId="aa">
    <w:name w:val="Hyperlink"/>
    <w:basedOn w:val="a0"/>
    <w:semiHidden/>
    <w:rsid w:val="002977EE"/>
    <w:rPr>
      <w:rFonts w:cs="Times New Roman"/>
      <w:color w:val="3A393E"/>
      <w:u w:val="single"/>
    </w:rPr>
  </w:style>
  <w:style w:type="table" w:styleId="ab">
    <w:name w:val="Table Grid"/>
    <w:basedOn w:val="a1"/>
    <w:rsid w:val="002977E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C7F30"/>
    <w:pPr>
      <w:widowControl w:val="0"/>
      <w:snapToGrid w:val="0"/>
    </w:pPr>
    <w:rPr>
      <w:rFonts w:ascii="Times New Roman" w:hAnsi="Times New Roman"/>
    </w:rPr>
  </w:style>
  <w:style w:type="paragraph" w:customStyle="1" w:styleId="11">
    <w:name w:val="Абзац списка1"/>
    <w:basedOn w:val="a"/>
    <w:rsid w:val="009C7F30"/>
    <w:pPr>
      <w:ind w:left="720"/>
      <w:contextualSpacing/>
    </w:pPr>
  </w:style>
  <w:style w:type="paragraph" w:customStyle="1" w:styleId="ConsPlusNonformat">
    <w:name w:val="ConsPlusNonformat"/>
    <w:rsid w:val="008F6D9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blevaEY\&#1056;&#1072;&#1073;&#1086;&#1095;&#1080;&#1081;%20&#1089;&#1090;&#1086;&#1083;\&#1041;&#1083;&#1072;&#1085;&#1082;&#1080;%20&#1054;&#1055;%20&#1075;.%20&#1063;&#1077;&#1083;&#1103;&#1073;&#1080;&#1085;&#1089;&#1082;%20&#1087;&#1086;&#1089;&#1083;%20&#1074;&#1072;&#1088;%20&#1091;&#1090;&#1074;&#1077;&#1088;&#1078;&#1076;%20&#1051;&#1091;&#1082;&#1072;&#1096;&#1080;&#1085;&#1099;&#1084;%20&#1070;.&#1055;\&#1041;&#1083;&#1072;&#1085;&#1082;%20&#1087;&#1080;&#1089;&#1100;&#1084;&#1072;%20&#1054;&#1055;%20&#1085;&#1086;&#1074;&#1099;&#1081;%20&#1072;&#1076;&#1088;&#1077;&#1089;%20&#1080;&#1079;&#1084;.%20&#1051;&#1091;&#1082;&#1072;&#1096;&#1080;&#1085;&#1099;&#1084;%20&#1070;.&#105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3FE5-9E7E-48B9-83A8-5A75D1C5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ОП новый адрес изм. Лукашиным Ю.П.</Template>
  <TotalTime>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Мечел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PublevaEY</dc:creator>
  <cp:keywords/>
  <dc:description/>
  <cp:lastModifiedBy>Администратор</cp:lastModifiedBy>
  <cp:revision>2</cp:revision>
  <cp:lastPrinted>2012-10-31T12:54:00Z</cp:lastPrinted>
  <dcterms:created xsi:type="dcterms:W3CDTF">2012-11-08T12:35:00Z</dcterms:created>
  <dcterms:modified xsi:type="dcterms:W3CDTF">2012-11-08T12:35:00Z</dcterms:modified>
</cp:coreProperties>
</file>